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00" w:lineRule="atLeas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00" w:lineRule="atLeast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年度单位整体支出绩效评价基础数据表</w:t>
      </w:r>
    </w:p>
    <w:tbl>
      <w:tblPr>
        <w:tblStyle w:val="3"/>
        <w:tblW w:w="94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年实际在职人数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893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年预算数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1.25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1833.94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2197.99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2216.8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1242.54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591.4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3、省级专项资金（一个专项一行）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909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1112.14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常德市辖区、鼎城区、石门县、澧县、临澧县、桃源县6县调查，常德市汇总（上年结转）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29.1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桑植县调查及张家界市汇总（上年结转）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64.29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桃江县1:1万地质灾害调查和风险评价（上年结转）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124.12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湖南省历史遗留矿山图斑核查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166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164.63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桃源县雷打岭矿区金矿普查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198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2021-2022年度卫星检测-地勘单位外业核查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385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湖南省石门县枫箱坡矿区枫箱坡矿段滑石矿详查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其他事业发展资金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1208.99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1024.66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205.08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327.03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322.28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39.08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部门基本支出预算调整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楼堂馆所控制情况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批复规模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（㎡）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实际规模（㎡）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预算投资（万元）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实际投资（万元）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left"/>
        <w:textAlignment w:val="auto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说明：“项目支出”需要填报基本支出以外的所有项目支出情况，“公用经费”填报基本支出中的一般商品和服务支出。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left"/>
        <w:textAlignment w:val="auto"/>
        <w:rPr>
          <w:rFonts w:hint="eastAsia" w:ascii="仿宋" w:hAnsi="仿宋" w:eastAsia="仿宋" w:cs="仿宋"/>
          <w:kern w:val="0"/>
          <w:sz w:val="21"/>
          <w:szCs w:val="21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textAlignment w:val="auto"/>
        <w:rPr>
          <w:rFonts w:hint="eastAsia" w:ascii="仿宋" w:hAnsi="仿宋" w:eastAsia="仿宋" w:cs="仿宋"/>
          <w:kern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填表人：</w:t>
      </w:r>
      <w:r>
        <w:rPr>
          <w:rFonts w:hint="eastAsia" w:ascii="仿宋" w:hAnsi="仿宋" w:eastAsia="仿宋" w:cs="仿宋"/>
          <w:kern w:val="0"/>
          <w:sz w:val="21"/>
          <w:szCs w:val="21"/>
          <w:lang w:eastAsia="zh-CN"/>
        </w:rPr>
        <w:t>姚娟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1"/>
          <w:szCs w:val="21"/>
        </w:rPr>
        <w:t>填报日期：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2023/4/10</w:t>
      </w:r>
      <w:r>
        <w:rPr>
          <w:rFonts w:hint="eastAsia" w:ascii="仿宋" w:hAnsi="仿宋" w:eastAsia="仿宋" w:cs="仿宋"/>
          <w:kern w:val="0"/>
          <w:sz w:val="21"/>
          <w:szCs w:val="21"/>
        </w:rPr>
        <w:t>联系电话：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 xml:space="preserve">0737-2615161 </w:t>
      </w:r>
      <w:r>
        <w:rPr>
          <w:rFonts w:hint="eastAsia" w:ascii="仿宋" w:hAnsi="仿宋" w:eastAsia="仿宋" w:cs="仿宋"/>
          <w:kern w:val="0"/>
          <w:sz w:val="21"/>
          <w:szCs w:val="21"/>
        </w:rPr>
        <w:t>单位负责人签字：</w:t>
      </w:r>
      <w:r>
        <w:rPr>
          <w:rFonts w:hint="eastAsia" w:ascii="仿宋" w:hAnsi="仿宋" w:eastAsia="仿宋" w:cs="仿宋"/>
          <w:kern w:val="0"/>
          <w:sz w:val="21"/>
          <w:szCs w:val="21"/>
          <w:lang w:eastAsia="zh-CN"/>
        </w:rPr>
        <w:t>曾风山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YmFlODI3M2JiOWUyN2U2Y2RiMTQ1ZmI2NzYzZDMifQ=="/>
  </w:docVars>
  <w:rsids>
    <w:rsidRoot w:val="509600D5"/>
    <w:rsid w:val="05C72C4A"/>
    <w:rsid w:val="0BFC5962"/>
    <w:rsid w:val="0CDA7707"/>
    <w:rsid w:val="0D112A9C"/>
    <w:rsid w:val="0E1B117A"/>
    <w:rsid w:val="0E672FAC"/>
    <w:rsid w:val="13B76DC6"/>
    <w:rsid w:val="15014916"/>
    <w:rsid w:val="156333CA"/>
    <w:rsid w:val="160873AB"/>
    <w:rsid w:val="1CE56F5A"/>
    <w:rsid w:val="1E5C5E74"/>
    <w:rsid w:val="1FDD4870"/>
    <w:rsid w:val="251A6C7D"/>
    <w:rsid w:val="26236A53"/>
    <w:rsid w:val="27B2476D"/>
    <w:rsid w:val="2F6007DB"/>
    <w:rsid w:val="327C67B4"/>
    <w:rsid w:val="365210DB"/>
    <w:rsid w:val="3BB73149"/>
    <w:rsid w:val="3C8822AA"/>
    <w:rsid w:val="3E477AF3"/>
    <w:rsid w:val="41A002C0"/>
    <w:rsid w:val="49344DBE"/>
    <w:rsid w:val="4F190D30"/>
    <w:rsid w:val="50077C6A"/>
    <w:rsid w:val="509600D5"/>
    <w:rsid w:val="57D66FE3"/>
    <w:rsid w:val="585F1E8C"/>
    <w:rsid w:val="5A9A3EC7"/>
    <w:rsid w:val="5C853E3A"/>
    <w:rsid w:val="5D673D10"/>
    <w:rsid w:val="63B56AD7"/>
    <w:rsid w:val="649D1C6C"/>
    <w:rsid w:val="6FCC4CDD"/>
    <w:rsid w:val="78785109"/>
    <w:rsid w:val="7C28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10204</Words>
  <Characters>11315</Characters>
  <Lines>0</Lines>
  <Paragraphs>0</Paragraphs>
  <TotalTime>12</TotalTime>
  <ScaleCrop>false</ScaleCrop>
  <LinksUpToDate>false</LinksUpToDate>
  <CharactersWithSpaces>11538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2023-04-10T02:19:00Z</dcterms:created>
  <dc:creator>姚娟</dc:creator>
  <cp:lastModifiedBy>姚岑</cp:lastModifiedBy>
  <dcterms:modified xsi:type="dcterms:W3CDTF">2023-06-28T01:27:04Z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5BBCA9C4EBC445CA8B94BC2F355D7DE2_11</vt:lpwstr>
  </property>
</Properties>
</file>