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1FCC" w14:textId="77777777" w:rsidR="00235778" w:rsidRPr="007D2E84" w:rsidRDefault="00235778" w:rsidP="00235778">
      <w:pPr>
        <w:spacing w:line="480" w:lineRule="auto"/>
        <w:rPr>
          <w:rFonts w:ascii="黑体" w:eastAsia="黑体" w:hAnsi="黑体"/>
          <w:szCs w:val="32"/>
        </w:rPr>
      </w:pPr>
      <w:r w:rsidRPr="007D2E84">
        <w:rPr>
          <w:rFonts w:ascii="黑体" w:eastAsia="黑体" w:hAnsi="黑体" w:hint="eastAsia"/>
          <w:szCs w:val="32"/>
        </w:rPr>
        <w:t>附件</w:t>
      </w:r>
      <w:r>
        <w:rPr>
          <w:rFonts w:ascii="黑体" w:eastAsia="黑体" w:hAnsi="黑体"/>
          <w:szCs w:val="32"/>
        </w:rPr>
        <w:t>1</w:t>
      </w:r>
      <w:r w:rsidRPr="007D2E84">
        <w:rPr>
          <w:rFonts w:ascii="黑体" w:eastAsia="黑体" w:hAnsi="黑体" w:hint="eastAsia"/>
          <w:szCs w:val="32"/>
        </w:rPr>
        <w:t>：</w:t>
      </w:r>
    </w:p>
    <w:p w14:paraId="7C0DC280" w14:textId="1AB8924B" w:rsidR="00235778" w:rsidRDefault="00235778" w:rsidP="00235778">
      <w:pPr>
        <w:spacing w:line="600" w:lineRule="exact"/>
        <w:jc w:val="center"/>
        <w:rPr>
          <w:rFonts w:ascii="方正小标宋简体" w:eastAsia="方正小标宋简体"/>
          <w:sz w:val="44"/>
          <w:szCs w:val="44"/>
        </w:rPr>
      </w:pPr>
      <w:r w:rsidRPr="005621AE">
        <w:rPr>
          <w:rFonts w:ascii="方正小标宋简体" w:eastAsia="方正小标宋简体" w:hint="eastAsia"/>
          <w:sz w:val="44"/>
          <w:szCs w:val="44"/>
        </w:rPr>
        <w:t>2023年度湖南省地勘工程专业</w:t>
      </w:r>
    </w:p>
    <w:p w14:paraId="36EBB032" w14:textId="77777777" w:rsidR="00235778" w:rsidRDefault="00235778" w:rsidP="00235778">
      <w:pPr>
        <w:spacing w:line="600" w:lineRule="exact"/>
        <w:jc w:val="center"/>
        <w:rPr>
          <w:rFonts w:ascii="方正小标宋简体" w:eastAsia="方正小标宋简体"/>
          <w:sz w:val="44"/>
          <w:szCs w:val="44"/>
        </w:rPr>
      </w:pPr>
      <w:r w:rsidRPr="005621AE">
        <w:rPr>
          <w:rFonts w:ascii="方正小标宋简体" w:eastAsia="方正小标宋简体" w:hint="eastAsia"/>
          <w:sz w:val="44"/>
          <w:szCs w:val="44"/>
        </w:rPr>
        <w:t>高级职称评审</w:t>
      </w:r>
      <w:r>
        <w:rPr>
          <w:rFonts w:ascii="方正小标宋简体" w:eastAsia="方正小标宋简体" w:hint="eastAsia"/>
          <w:sz w:val="44"/>
          <w:szCs w:val="44"/>
        </w:rPr>
        <w:t>网络</w:t>
      </w:r>
      <w:r w:rsidRPr="005621AE">
        <w:rPr>
          <w:rFonts w:ascii="方正小标宋简体" w:eastAsia="方正小标宋简体" w:hint="eastAsia"/>
          <w:sz w:val="44"/>
          <w:szCs w:val="44"/>
        </w:rPr>
        <w:t>面试告知书</w:t>
      </w:r>
    </w:p>
    <w:p w14:paraId="0AD34635" w14:textId="77777777" w:rsidR="00235778" w:rsidRDefault="00235778" w:rsidP="00235778">
      <w:pPr>
        <w:spacing w:line="520" w:lineRule="exact"/>
        <w:rPr>
          <w:rFonts w:ascii="仿宋" w:hAnsi="仿宋" w:cs="仿宋_GB2312"/>
          <w:szCs w:val="32"/>
        </w:rPr>
      </w:pPr>
    </w:p>
    <w:p w14:paraId="66392323" w14:textId="77777777" w:rsidR="00235778" w:rsidRPr="005621AE" w:rsidRDefault="00235778" w:rsidP="00235778">
      <w:pPr>
        <w:spacing w:line="520" w:lineRule="exact"/>
        <w:rPr>
          <w:rFonts w:ascii="仿宋" w:hAnsi="仿宋" w:cs="仿宋_GB2312"/>
          <w:szCs w:val="32"/>
        </w:rPr>
      </w:pPr>
      <w:r w:rsidRPr="005621AE">
        <w:rPr>
          <w:rFonts w:ascii="仿宋" w:hAnsi="仿宋" w:cs="仿宋_GB2312" w:hint="eastAsia"/>
          <w:szCs w:val="32"/>
        </w:rPr>
        <w:t>各</w:t>
      </w:r>
      <w:r>
        <w:rPr>
          <w:rFonts w:ascii="仿宋" w:hAnsi="仿宋" w:cs="仿宋_GB2312" w:hint="eastAsia"/>
          <w:szCs w:val="32"/>
        </w:rPr>
        <w:t>参评人员</w:t>
      </w:r>
      <w:r w:rsidRPr="005621AE">
        <w:rPr>
          <w:rFonts w:ascii="仿宋" w:hAnsi="仿宋" w:cs="仿宋_GB2312" w:hint="eastAsia"/>
          <w:szCs w:val="32"/>
        </w:rPr>
        <w:t>：</w:t>
      </w:r>
    </w:p>
    <w:p w14:paraId="3905E549" w14:textId="77777777" w:rsidR="00235778" w:rsidRPr="005621AE" w:rsidRDefault="00235778" w:rsidP="00235778">
      <w:pPr>
        <w:spacing w:line="520" w:lineRule="exact"/>
        <w:ind w:firstLineChars="200" w:firstLine="640"/>
        <w:rPr>
          <w:rFonts w:ascii="仿宋" w:hAnsi="仿宋" w:cs="仿宋_GB2312"/>
          <w:szCs w:val="32"/>
        </w:rPr>
      </w:pPr>
      <w:r w:rsidRPr="005621AE">
        <w:rPr>
          <w:rFonts w:ascii="仿宋" w:hAnsi="仿宋" w:cs="仿宋_GB2312" w:hint="eastAsia"/>
          <w:szCs w:val="32"/>
        </w:rPr>
        <w:t>为减轻基层地勘工作人员负担，</w:t>
      </w:r>
      <w:r>
        <w:rPr>
          <w:rFonts w:ascii="仿宋" w:hAnsi="仿宋" w:cs="仿宋_GB2312" w:hint="eastAsia"/>
          <w:szCs w:val="32"/>
        </w:rPr>
        <w:t>经报省</w:t>
      </w:r>
      <w:proofErr w:type="gramStart"/>
      <w:r>
        <w:rPr>
          <w:rFonts w:ascii="仿宋" w:hAnsi="仿宋" w:cs="仿宋_GB2312" w:hint="eastAsia"/>
          <w:szCs w:val="32"/>
        </w:rPr>
        <w:t>人社厅同意</w:t>
      </w:r>
      <w:proofErr w:type="gramEnd"/>
      <w:r w:rsidRPr="005621AE">
        <w:rPr>
          <w:rFonts w:ascii="仿宋" w:hAnsi="仿宋" w:cs="仿宋_GB2312" w:hint="eastAsia"/>
          <w:szCs w:val="32"/>
        </w:rPr>
        <w:t>2023年度省地勘工程专业高级职称</w:t>
      </w:r>
      <w:r>
        <w:rPr>
          <w:rFonts w:ascii="仿宋" w:hAnsi="仿宋" w:cs="仿宋_GB2312" w:hint="eastAsia"/>
          <w:szCs w:val="32"/>
        </w:rPr>
        <w:t>评审</w:t>
      </w:r>
      <w:r w:rsidRPr="005621AE">
        <w:rPr>
          <w:rFonts w:ascii="仿宋" w:hAnsi="仿宋" w:cs="仿宋_GB2312" w:hint="eastAsia"/>
          <w:szCs w:val="32"/>
        </w:rPr>
        <w:t>面试实行网络面试。现将有关事项告知如下：</w:t>
      </w:r>
    </w:p>
    <w:p w14:paraId="3239E6C1" w14:textId="77777777" w:rsidR="00235778" w:rsidRDefault="00235778" w:rsidP="00235778">
      <w:pPr>
        <w:spacing w:line="520" w:lineRule="exact"/>
        <w:ind w:firstLineChars="200" w:firstLine="640"/>
        <w:rPr>
          <w:rFonts w:ascii="黑体" w:eastAsia="黑体" w:hAnsi="黑体" w:cs="黑体"/>
          <w:bCs/>
          <w:szCs w:val="32"/>
        </w:rPr>
      </w:pPr>
      <w:r>
        <w:rPr>
          <w:rFonts w:ascii="黑体" w:eastAsia="黑体" w:hAnsi="黑体" w:cs="黑体" w:hint="eastAsia"/>
          <w:bCs/>
          <w:szCs w:val="32"/>
        </w:rPr>
        <w:t>一、基本原则</w:t>
      </w:r>
    </w:p>
    <w:p w14:paraId="72564DA8" w14:textId="77777777" w:rsidR="00235778" w:rsidRPr="005621AE" w:rsidRDefault="00235778" w:rsidP="00235778">
      <w:pPr>
        <w:spacing w:line="520" w:lineRule="exact"/>
        <w:ind w:firstLineChars="200" w:firstLine="640"/>
        <w:rPr>
          <w:rFonts w:ascii="仿宋" w:hAnsi="仿宋" w:cs="仿宋_GB2312"/>
          <w:szCs w:val="32"/>
          <w:lang w:eastAsia="zh-Hans"/>
        </w:rPr>
      </w:pPr>
      <w:r w:rsidRPr="005621AE">
        <w:rPr>
          <w:rFonts w:ascii="仿宋" w:hAnsi="仿宋" w:cs="仿宋_GB2312" w:hint="eastAsia"/>
          <w:szCs w:val="32"/>
          <w:lang w:val="en"/>
        </w:rPr>
        <w:t>网络</w:t>
      </w:r>
      <w:r w:rsidRPr="005621AE">
        <w:rPr>
          <w:rFonts w:ascii="仿宋" w:hAnsi="仿宋" w:cs="仿宋_GB2312" w:hint="eastAsia"/>
          <w:szCs w:val="32"/>
        </w:rPr>
        <w:t>面试</w:t>
      </w:r>
      <w:r w:rsidRPr="005621AE">
        <w:rPr>
          <w:rFonts w:ascii="仿宋" w:hAnsi="仿宋" w:cs="仿宋_GB2312" w:hint="eastAsia"/>
          <w:szCs w:val="32"/>
          <w:lang w:eastAsia="zh-Hans"/>
        </w:rPr>
        <w:t>与</w:t>
      </w:r>
      <w:r>
        <w:rPr>
          <w:rFonts w:ascii="仿宋" w:hAnsi="仿宋" w:cs="仿宋_GB2312" w:hint="eastAsia"/>
          <w:szCs w:val="32"/>
          <w:lang w:eastAsia="zh-Hans"/>
        </w:rPr>
        <w:t>线下现场面试</w:t>
      </w:r>
      <w:r w:rsidRPr="005621AE">
        <w:rPr>
          <w:rFonts w:ascii="仿宋" w:hAnsi="仿宋" w:cs="仿宋_GB2312" w:hint="eastAsia"/>
          <w:szCs w:val="32"/>
          <w:lang w:eastAsia="zh-Hans"/>
        </w:rPr>
        <w:t>具有同等效力，均遵循《关于做好2023年度全省高级职称评审工作的通知》（湘</w:t>
      </w:r>
      <w:proofErr w:type="gramStart"/>
      <w:r w:rsidRPr="005621AE">
        <w:rPr>
          <w:rFonts w:ascii="仿宋" w:hAnsi="仿宋" w:cs="仿宋_GB2312" w:hint="eastAsia"/>
          <w:szCs w:val="32"/>
          <w:lang w:eastAsia="zh-Hans"/>
        </w:rPr>
        <w:t>人社函</w:t>
      </w:r>
      <w:proofErr w:type="gramEnd"/>
      <w:r w:rsidRPr="005621AE">
        <w:rPr>
          <w:rFonts w:ascii="仿宋" w:hAnsi="仿宋" w:cs="仿宋_GB2312" w:hint="eastAsia"/>
          <w:szCs w:val="32"/>
          <w:lang w:eastAsia="zh-Hans"/>
        </w:rPr>
        <w:t>〔2023〕118号）</w:t>
      </w:r>
      <w:r w:rsidRPr="005621AE">
        <w:rPr>
          <w:rFonts w:ascii="仿宋" w:hAnsi="仿宋" w:cs="仿宋_GB2312" w:hint="eastAsia"/>
          <w:szCs w:val="32"/>
        </w:rPr>
        <w:t>等</w:t>
      </w:r>
      <w:r w:rsidRPr="005621AE">
        <w:rPr>
          <w:rFonts w:ascii="仿宋" w:hAnsi="仿宋" w:cs="仿宋_GB2312" w:hint="eastAsia"/>
          <w:szCs w:val="32"/>
          <w:lang w:eastAsia="zh-Hans"/>
        </w:rPr>
        <w:t>文件精神</w:t>
      </w:r>
      <w:r w:rsidRPr="005621AE">
        <w:rPr>
          <w:rFonts w:ascii="仿宋" w:hAnsi="仿宋" w:cs="仿宋_GB2312" w:hint="eastAsia"/>
          <w:szCs w:val="32"/>
        </w:rPr>
        <w:t>、</w:t>
      </w:r>
      <w:r w:rsidRPr="005621AE">
        <w:rPr>
          <w:rFonts w:ascii="仿宋" w:hAnsi="仿宋" w:cs="仿宋_GB2312" w:hint="eastAsia"/>
          <w:szCs w:val="32"/>
          <w:lang w:eastAsia="zh-Hans"/>
        </w:rPr>
        <w:t>职称评审</w:t>
      </w:r>
      <w:r w:rsidRPr="005621AE">
        <w:rPr>
          <w:rFonts w:ascii="仿宋" w:hAnsi="仿宋" w:cs="仿宋_GB2312" w:hint="eastAsia"/>
          <w:szCs w:val="32"/>
        </w:rPr>
        <w:t>面试</w:t>
      </w:r>
      <w:r w:rsidRPr="005621AE">
        <w:rPr>
          <w:rFonts w:ascii="仿宋" w:hAnsi="仿宋" w:cs="仿宋_GB2312" w:hint="eastAsia"/>
          <w:szCs w:val="32"/>
          <w:lang w:eastAsia="zh-Hans"/>
        </w:rPr>
        <w:t>有关规定</w:t>
      </w:r>
      <w:r w:rsidRPr="005621AE">
        <w:rPr>
          <w:rFonts w:ascii="仿宋" w:hAnsi="仿宋" w:cs="仿宋_GB2312" w:hint="eastAsia"/>
          <w:szCs w:val="32"/>
        </w:rPr>
        <w:t>及相关</w:t>
      </w:r>
      <w:r w:rsidRPr="005621AE">
        <w:rPr>
          <w:rFonts w:ascii="仿宋" w:hAnsi="仿宋" w:cs="仿宋_GB2312" w:hint="eastAsia"/>
          <w:szCs w:val="32"/>
          <w:lang w:eastAsia="zh-Hans"/>
        </w:rPr>
        <w:t>保密纪律要求。</w:t>
      </w:r>
    </w:p>
    <w:p w14:paraId="73EE142C" w14:textId="77777777" w:rsidR="00235778" w:rsidRDefault="00235778" w:rsidP="00235778">
      <w:pPr>
        <w:spacing w:line="520" w:lineRule="exact"/>
        <w:ind w:firstLineChars="200" w:firstLine="640"/>
        <w:rPr>
          <w:rFonts w:ascii="黑体" w:eastAsia="黑体" w:hAnsi="黑体" w:cs="黑体"/>
          <w:bCs/>
          <w:szCs w:val="32"/>
          <w:lang w:eastAsia="zh-Hans"/>
        </w:rPr>
      </w:pPr>
      <w:r>
        <w:rPr>
          <w:rFonts w:ascii="黑体" w:eastAsia="黑体" w:hAnsi="黑体" w:cs="黑体" w:hint="eastAsia"/>
          <w:bCs/>
          <w:szCs w:val="32"/>
        </w:rPr>
        <w:t>二、</w:t>
      </w:r>
      <w:r>
        <w:rPr>
          <w:rFonts w:ascii="黑体" w:eastAsia="黑体" w:hAnsi="黑体" w:cs="黑体" w:hint="eastAsia"/>
          <w:bCs/>
          <w:szCs w:val="32"/>
          <w:lang w:eastAsia="zh-Hans"/>
        </w:rPr>
        <w:t>参</w:t>
      </w:r>
      <w:r>
        <w:rPr>
          <w:rFonts w:ascii="黑体" w:eastAsia="黑体" w:hAnsi="黑体" w:cs="黑体" w:hint="eastAsia"/>
          <w:bCs/>
          <w:szCs w:val="32"/>
        </w:rPr>
        <w:t>加网络面试人员</w:t>
      </w:r>
      <w:r>
        <w:rPr>
          <w:rFonts w:ascii="黑体" w:eastAsia="黑体" w:hAnsi="黑体" w:cs="黑体" w:hint="eastAsia"/>
          <w:bCs/>
          <w:szCs w:val="32"/>
          <w:lang w:eastAsia="zh-Hans"/>
        </w:rPr>
        <w:t>范围</w:t>
      </w:r>
    </w:p>
    <w:p w14:paraId="0F88DCCA" w14:textId="77777777" w:rsidR="00235778" w:rsidRPr="005621AE" w:rsidRDefault="00235778" w:rsidP="00235778">
      <w:pPr>
        <w:spacing w:line="520" w:lineRule="exact"/>
        <w:ind w:firstLineChars="200" w:firstLine="640"/>
        <w:rPr>
          <w:rFonts w:ascii="仿宋" w:hAnsi="仿宋" w:cs="仿宋_GB2312"/>
          <w:szCs w:val="32"/>
        </w:rPr>
      </w:pPr>
      <w:r w:rsidRPr="005621AE">
        <w:rPr>
          <w:rFonts w:ascii="仿宋" w:hAnsi="仿宋" w:cs="仿宋_GB2312" w:hint="eastAsia"/>
          <w:szCs w:val="32"/>
        </w:rPr>
        <w:t>申报2023年度省地勘工程专业高级职称评审且申报材料通过复核的人员。</w:t>
      </w:r>
    </w:p>
    <w:p w14:paraId="108AEE27" w14:textId="77777777" w:rsidR="00235778" w:rsidRDefault="00235778" w:rsidP="00235778">
      <w:pPr>
        <w:spacing w:line="520" w:lineRule="exact"/>
        <w:ind w:firstLineChars="200" w:firstLine="640"/>
        <w:rPr>
          <w:rFonts w:ascii="黑体" w:eastAsia="黑体" w:hAnsi="黑体" w:cs="黑体"/>
          <w:bCs/>
          <w:szCs w:val="32"/>
        </w:rPr>
      </w:pPr>
      <w:r>
        <w:rPr>
          <w:rFonts w:ascii="黑体" w:eastAsia="黑体" w:hAnsi="黑体" w:cs="黑体" w:hint="eastAsia"/>
          <w:bCs/>
          <w:szCs w:val="32"/>
        </w:rPr>
        <w:t>三、网络面试形式及时间</w:t>
      </w:r>
    </w:p>
    <w:p w14:paraId="3CDF0D8F" w14:textId="77777777" w:rsidR="00235778" w:rsidRPr="005621AE" w:rsidRDefault="00235778" w:rsidP="00235778">
      <w:pPr>
        <w:spacing w:line="520" w:lineRule="exact"/>
        <w:ind w:firstLineChars="200" w:firstLine="643"/>
        <w:rPr>
          <w:rFonts w:ascii="仿宋" w:hAnsi="仿宋" w:cs="仿宋_GB2312"/>
          <w:b/>
          <w:szCs w:val="32"/>
          <w:lang w:eastAsia="zh-Hans"/>
        </w:rPr>
      </w:pPr>
      <w:r w:rsidRPr="005621AE">
        <w:rPr>
          <w:rFonts w:ascii="仿宋" w:hAnsi="仿宋" w:cs="仿宋_GB2312" w:hint="eastAsia"/>
          <w:b/>
          <w:szCs w:val="32"/>
          <w:lang w:eastAsia="zh-Hans"/>
        </w:rPr>
        <w:t>（一）</w:t>
      </w:r>
      <w:r w:rsidRPr="005621AE">
        <w:rPr>
          <w:rFonts w:ascii="仿宋" w:hAnsi="仿宋" w:cs="仿宋_GB2312" w:hint="eastAsia"/>
          <w:b/>
          <w:szCs w:val="32"/>
        </w:rPr>
        <w:t>面试</w:t>
      </w:r>
      <w:r w:rsidRPr="005621AE">
        <w:rPr>
          <w:rFonts w:ascii="仿宋" w:hAnsi="仿宋" w:cs="仿宋_GB2312" w:hint="eastAsia"/>
          <w:b/>
          <w:szCs w:val="32"/>
          <w:lang w:eastAsia="zh-Hans"/>
        </w:rPr>
        <w:t>形式</w:t>
      </w:r>
    </w:p>
    <w:p w14:paraId="5417F40D" w14:textId="77777777" w:rsidR="00235778" w:rsidRPr="005621AE" w:rsidRDefault="00235778" w:rsidP="00235778">
      <w:pPr>
        <w:spacing w:line="520" w:lineRule="exact"/>
        <w:ind w:firstLineChars="200" w:firstLine="640"/>
        <w:rPr>
          <w:rFonts w:ascii="仿宋" w:hAnsi="仿宋" w:cs="仿宋_GB2312"/>
          <w:szCs w:val="32"/>
          <w:lang w:eastAsia="zh-Hans"/>
        </w:rPr>
      </w:pPr>
      <w:r w:rsidRPr="005621AE">
        <w:rPr>
          <w:rFonts w:ascii="仿宋" w:hAnsi="仿宋" w:cs="仿宋_GB2312" w:hint="eastAsia"/>
          <w:szCs w:val="32"/>
          <w:lang w:eastAsia="zh-Hans"/>
        </w:rPr>
        <w:t>采用</w:t>
      </w:r>
      <w:r w:rsidRPr="005621AE">
        <w:rPr>
          <w:rFonts w:ascii="仿宋" w:hAnsi="仿宋" w:cs="仿宋_GB2312" w:hint="eastAsia"/>
          <w:szCs w:val="32"/>
        </w:rPr>
        <w:t>微信视频通话</w:t>
      </w:r>
      <w:r w:rsidRPr="005621AE">
        <w:rPr>
          <w:rFonts w:ascii="仿宋" w:hAnsi="仿宋" w:cs="仿宋_GB2312" w:hint="eastAsia"/>
          <w:szCs w:val="32"/>
          <w:lang w:eastAsia="zh-Hans"/>
        </w:rPr>
        <w:t>方式进行</w:t>
      </w:r>
      <w:r w:rsidRPr="005621AE">
        <w:rPr>
          <w:rFonts w:ascii="仿宋" w:hAnsi="仿宋" w:cs="仿宋_GB2312" w:hint="eastAsia"/>
          <w:szCs w:val="32"/>
          <w:lang w:val="en"/>
        </w:rPr>
        <w:t>网络</w:t>
      </w:r>
      <w:r w:rsidRPr="005621AE">
        <w:rPr>
          <w:rFonts w:ascii="仿宋" w:hAnsi="仿宋" w:cs="仿宋_GB2312" w:hint="eastAsia"/>
          <w:szCs w:val="32"/>
          <w:lang w:eastAsia="zh-Hans"/>
        </w:rPr>
        <w:t>面试。</w:t>
      </w:r>
    </w:p>
    <w:p w14:paraId="35FA6D0A" w14:textId="77777777" w:rsidR="00235778" w:rsidRPr="005621AE" w:rsidRDefault="00235778" w:rsidP="00235778">
      <w:pPr>
        <w:spacing w:line="520" w:lineRule="exact"/>
        <w:ind w:firstLineChars="200" w:firstLine="643"/>
        <w:rPr>
          <w:rFonts w:ascii="仿宋" w:hAnsi="仿宋" w:cs="仿宋_GB2312"/>
          <w:b/>
          <w:szCs w:val="32"/>
          <w:lang w:eastAsia="zh-Hans"/>
        </w:rPr>
      </w:pPr>
      <w:r w:rsidRPr="005621AE">
        <w:rPr>
          <w:rFonts w:ascii="仿宋" w:hAnsi="仿宋" w:cs="仿宋_GB2312" w:hint="eastAsia"/>
          <w:b/>
          <w:szCs w:val="32"/>
          <w:lang w:eastAsia="zh-Hans"/>
        </w:rPr>
        <w:t>（二）</w:t>
      </w:r>
      <w:r w:rsidRPr="005621AE">
        <w:rPr>
          <w:rFonts w:ascii="仿宋" w:hAnsi="仿宋" w:cs="仿宋_GB2312" w:hint="eastAsia"/>
          <w:b/>
          <w:szCs w:val="32"/>
        </w:rPr>
        <w:t>面试</w:t>
      </w:r>
      <w:r w:rsidRPr="005621AE">
        <w:rPr>
          <w:rFonts w:ascii="仿宋" w:hAnsi="仿宋" w:cs="仿宋_GB2312" w:hint="eastAsia"/>
          <w:b/>
          <w:szCs w:val="32"/>
          <w:lang w:eastAsia="zh-Hans"/>
        </w:rPr>
        <w:t>时间</w:t>
      </w:r>
    </w:p>
    <w:p w14:paraId="6335FC10" w14:textId="29CC67B2" w:rsidR="00235778" w:rsidRDefault="00235778" w:rsidP="00235778">
      <w:pPr>
        <w:spacing w:line="520" w:lineRule="exact"/>
        <w:ind w:firstLineChars="200" w:firstLine="640"/>
        <w:rPr>
          <w:rFonts w:ascii="仿宋" w:hAnsi="仿宋" w:cs="仿宋_GB2312"/>
          <w:szCs w:val="32"/>
          <w:lang w:eastAsia="zh-Hans"/>
        </w:rPr>
      </w:pPr>
      <w:r w:rsidRPr="005621AE">
        <w:rPr>
          <w:rFonts w:ascii="仿宋" w:hAnsi="仿宋" w:cs="仿宋_GB2312" w:hint="eastAsia"/>
          <w:szCs w:val="32"/>
        </w:rPr>
        <w:t>面试时间</w:t>
      </w:r>
      <w:r w:rsidRPr="005621AE">
        <w:rPr>
          <w:rFonts w:ascii="仿宋" w:hAnsi="仿宋" w:cs="仿宋_GB2312" w:hint="eastAsia"/>
          <w:szCs w:val="32"/>
          <w:lang w:eastAsia="zh-Hans"/>
        </w:rPr>
        <w:t>定于202</w:t>
      </w:r>
      <w:r w:rsidRPr="005621AE">
        <w:rPr>
          <w:rFonts w:ascii="仿宋" w:hAnsi="仿宋" w:cs="仿宋_GB2312" w:hint="eastAsia"/>
          <w:szCs w:val="32"/>
        </w:rPr>
        <w:t>3</w:t>
      </w:r>
      <w:r w:rsidRPr="005621AE">
        <w:rPr>
          <w:rFonts w:ascii="仿宋" w:hAnsi="仿宋" w:cs="仿宋_GB2312" w:hint="eastAsia"/>
          <w:szCs w:val="32"/>
          <w:lang w:eastAsia="zh-Hans"/>
        </w:rPr>
        <w:t>年</w:t>
      </w:r>
      <w:r>
        <w:rPr>
          <w:rFonts w:ascii="仿宋" w:hAnsi="仿宋" w:cs="仿宋_GB2312"/>
          <w:szCs w:val="32"/>
        </w:rPr>
        <w:t>12</w:t>
      </w:r>
      <w:r w:rsidRPr="005621AE">
        <w:rPr>
          <w:rFonts w:ascii="仿宋" w:hAnsi="仿宋" w:cs="仿宋_GB2312" w:hint="eastAsia"/>
          <w:szCs w:val="32"/>
          <w:lang w:eastAsia="zh-Hans"/>
        </w:rPr>
        <w:t>月</w:t>
      </w:r>
      <w:r>
        <w:rPr>
          <w:rFonts w:ascii="仿宋" w:hAnsi="仿宋" w:cs="仿宋_GB2312"/>
          <w:szCs w:val="32"/>
        </w:rPr>
        <w:t>2</w:t>
      </w:r>
      <w:r w:rsidRPr="005621AE">
        <w:rPr>
          <w:rFonts w:ascii="仿宋" w:hAnsi="仿宋" w:cs="仿宋_GB2312" w:hint="eastAsia"/>
          <w:szCs w:val="32"/>
          <w:lang w:eastAsia="zh-Hans"/>
        </w:rPr>
        <w:t>日</w:t>
      </w:r>
      <w:r>
        <w:rPr>
          <w:rFonts w:ascii="仿宋" w:hAnsi="仿宋" w:cs="仿宋_GB2312" w:hint="eastAsia"/>
          <w:szCs w:val="32"/>
          <w:lang w:eastAsia="zh-Hans"/>
        </w:rPr>
        <w:t>（周六）</w:t>
      </w:r>
      <w:r w:rsidRPr="005621AE">
        <w:rPr>
          <w:rFonts w:ascii="仿宋" w:hAnsi="仿宋" w:cs="仿宋_GB2312" w:hint="eastAsia"/>
          <w:szCs w:val="32"/>
        </w:rPr>
        <w:t>8</w:t>
      </w:r>
      <w:r w:rsidR="00DA19E4">
        <w:rPr>
          <w:rFonts w:ascii="仿宋" w:hAnsi="仿宋" w:hint="eastAsia"/>
          <w:szCs w:val="32"/>
        </w:rPr>
        <w:t>︰</w:t>
      </w:r>
      <w:r w:rsidRPr="005621AE">
        <w:rPr>
          <w:rFonts w:ascii="仿宋" w:hAnsi="仿宋" w:cs="仿宋_GB2312" w:hint="eastAsia"/>
          <w:szCs w:val="32"/>
        </w:rPr>
        <w:t>00-1</w:t>
      </w:r>
      <w:r>
        <w:rPr>
          <w:rFonts w:ascii="仿宋" w:hAnsi="仿宋" w:cs="仿宋_GB2312"/>
          <w:szCs w:val="32"/>
        </w:rPr>
        <w:t>8</w:t>
      </w:r>
      <w:r w:rsidR="00DA19E4">
        <w:rPr>
          <w:rFonts w:ascii="仿宋" w:hAnsi="仿宋" w:hint="eastAsia"/>
          <w:szCs w:val="32"/>
        </w:rPr>
        <w:t>︰</w:t>
      </w:r>
      <w:r w:rsidRPr="005621AE">
        <w:rPr>
          <w:rFonts w:ascii="仿宋" w:hAnsi="仿宋" w:cs="仿宋_GB2312" w:hint="eastAsia"/>
          <w:szCs w:val="32"/>
        </w:rPr>
        <w:t>00</w:t>
      </w:r>
      <w:r>
        <w:rPr>
          <w:rFonts w:ascii="仿宋" w:hAnsi="仿宋" w:cs="仿宋_GB2312" w:hint="eastAsia"/>
          <w:szCs w:val="32"/>
        </w:rPr>
        <w:t>（午餐时间除外）</w:t>
      </w:r>
      <w:r w:rsidRPr="005621AE">
        <w:rPr>
          <w:rFonts w:ascii="仿宋" w:hAnsi="仿宋" w:cs="仿宋_GB2312" w:hint="eastAsia"/>
          <w:szCs w:val="32"/>
          <w:lang w:eastAsia="zh-Hans"/>
        </w:rPr>
        <w:t>，</w:t>
      </w:r>
      <w:r w:rsidRPr="005621AE">
        <w:rPr>
          <w:rFonts w:ascii="仿宋" w:hAnsi="仿宋" w:cs="仿宋_GB2312" w:hint="eastAsia"/>
          <w:szCs w:val="32"/>
        </w:rPr>
        <w:t>考生</w:t>
      </w:r>
      <w:r w:rsidRPr="005621AE">
        <w:rPr>
          <w:rFonts w:ascii="仿宋" w:hAnsi="仿宋" w:cs="仿宋_GB2312" w:hint="eastAsia"/>
          <w:szCs w:val="32"/>
          <w:lang w:eastAsia="zh-Hans"/>
        </w:rPr>
        <w:t>根据</w:t>
      </w:r>
      <w:r>
        <w:rPr>
          <w:rFonts w:ascii="仿宋" w:hAnsi="仿宋" w:cs="仿宋_GB2312" w:hint="eastAsia"/>
          <w:szCs w:val="32"/>
          <w:lang w:eastAsia="zh-Hans"/>
        </w:rPr>
        <w:t>安排分组</w:t>
      </w:r>
      <w:r w:rsidRPr="005621AE">
        <w:rPr>
          <w:rFonts w:ascii="仿宋" w:hAnsi="仿宋" w:cs="仿宋_GB2312" w:hint="eastAsia"/>
          <w:szCs w:val="32"/>
          <w:lang w:eastAsia="zh-Hans"/>
        </w:rPr>
        <w:t>参加面试。</w:t>
      </w:r>
    </w:p>
    <w:p w14:paraId="2913CD14" w14:textId="77777777" w:rsidR="00235778" w:rsidRPr="00EA6494" w:rsidRDefault="00235778" w:rsidP="00235778">
      <w:pPr>
        <w:spacing w:line="520" w:lineRule="exact"/>
        <w:ind w:firstLineChars="200" w:firstLine="640"/>
        <w:rPr>
          <w:rFonts w:ascii="黑体" w:eastAsia="黑体" w:hAnsi="黑体" w:cs="黑体"/>
          <w:bCs/>
          <w:szCs w:val="32"/>
        </w:rPr>
      </w:pPr>
      <w:r w:rsidRPr="00EA6494">
        <w:rPr>
          <w:rFonts w:ascii="黑体" w:eastAsia="黑体" w:hAnsi="黑体" w:cs="黑体" w:hint="eastAsia"/>
          <w:bCs/>
          <w:szCs w:val="32"/>
        </w:rPr>
        <w:t>四、网络面试有关要求</w:t>
      </w:r>
    </w:p>
    <w:p w14:paraId="77AF34E1" w14:textId="77777777" w:rsidR="00235778" w:rsidRDefault="00235778" w:rsidP="00235778">
      <w:pPr>
        <w:spacing w:line="520" w:lineRule="exact"/>
        <w:ind w:firstLineChars="200" w:firstLine="640"/>
        <w:rPr>
          <w:rFonts w:ascii="仿宋" w:hAnsi="仿宋" w:cs="仿宋_GB2312"/>
          <w:szCs w:val="32"/>
        </w:rPr>
      </w:pPr>
      <w:r>
        <w:rPr>
          <w:rFonts w:ascii="仿宋" w:hAnsi="仿宋" w:cs="仿宋_GB2312" w:hint="eastAsia"/>
          <w:szCs w:val="32"/>
        </w:rPr>
        <w:t>1、参评人员按本人申报专业，于2</w:t>
      </w:r>
      <w:r>
        <w:rPr>
          <w:rFonts w:ascii="仿宋" w:hAnsi="仿宋" w:cs="仿宋_GB2312"/>
          <w:szCs w:val="32"/>
        </w:rPr>
        <w:t>023</w:t>
      </w:r>
      <w:r>
        <w:rPr>
          <w:rFonts w:ascii="仿宋" w:hAnsi="仿宋" w:cs="仿宋_GB2312" w:hint="eastAsia"/>
          <w:szCs w:val="32"/>
        </w:rPr>
        <w:t>年1</w:t>
      </w:r>
      <w:r>
        <w:rPr>
          <w:rFonts w:ascii="仿宋" w:hAnsi="仿宋" w:cs="仿宋_GB2312"/>
          <w:szCs w:val="32"/>
        </w:rPr>
        <w:t>1</w:t>
      </w:r>
      <w:r>
        <w:rPr>
          <w:rFonts w:ascii="仿宋" w:hAnsi="仿宋" w:cs="仿宋_GB2312" w:hint="eastAsia"/>
          <w:szCs w:val="32"/>
        </w:rPr>
        <w:t>月2</w:t>
      </w:r>
      <w:r>
        <w:rPr>
          <w:rFonts w:ascii="仿宋" w:hAnsi="仿宋" w:cs="仿宋_GB2312"/>
          <w:szCs w:val="32"/>
        </w:rPr>
        <w:t>9</w:t>
      </w:r>
      <w:r>
        <w:rPr>
          <w:rFonts w:ascii="仿宋" w:hAnsi="仿宋" w:cs="仿宋_GB2312" w:hint="eastAsia"/>
          <w:szCs w:val="32"/>
        </w:rPr>
        <w:t>日（周三）</w:t>
      </w:r>
      <w:proofErr w:type="gramStart"/>
      <w:r>
        <w:rPr>
          <w:rFonts w:ascii="仿宋" w:hAnsi="仿宋" w:cs="仿宋_GB2312" w:hint="eastAsia"/>
          <w:szCs w:val="32"/>
        </w:rPr>
        <w:t>前微信</w:t>
      </w:r>
      <w:proofErr w:type="gramEnd"/>
      <w:r>
        <w:rPr>
          <w:rFonts w:ascii="仿宋" w:hAnsi="仿宋" w:cs="仿宋_GB2312" w:hint="eastAsia"/>
          <w:szCs w:val="32"/>
        </w:rPr>
        <w:t>扫描下方二</w:t>
      </w:r>
      <w:proofErr w:type="gramStart"/>
      <w:r>
        <w:rPr>
          <w:rFonts w:ascii="仿宋" w:hAnsi="仿宋" w:cs="仿宋_GB2312" w:hint="eastAsia"/>
          <w:szCs w:val="32"/>
        </w:rPr>
        <w:t>维码进入</w:t>
      </w:r>
      <w:proofErr w:type="gramEnd"/>
      <w:r>
        <w:rPr>
          <w:rFonts w:ascii="仿宋" w:hAnsi="仿宋" w:cs="仿宋_GB2312" w:hint="eastAsia"/>
          <w:szCs w:val="32"/>
        </w:rPr>
        <w:t>面试答辩准备群，进群后按：姓名-申报专业格式修改群昵称（例：张三-地质，李四-水工</w:t>
      </w:r>
      <w:r>
        <w:rPr>
          <w:rFonts w:ascii="仿宋" w:hAnsi="仿宋" w:cs="仿宋_GB2312" w:hint="eastAsia"/>
          <w:szCs w:val="32"/>
        </w:rPr>
        <w:lastRenderedPageBreak/>
        <w:t>环），并服从群内工作人员安排参加面试答辩，非参评人员切勿</w:t>
      </w:r>
      <w:proofErr w:type="gramStart"/>
      <w:r>
        <w:rPr>
          <w:rFonts w:ascii="仿宋" w:hAnsi="仿宋" w:cs="仿宋_GB2312" w:hint="eastAsia"/>
          <w:szCs w:val="32"/>
        </w:rPr>
        <w:t>扫码进</w:t>
      </w:r>
      <w:proofErr w:type="gramEnd"/>
      <w:r>
        <w:rPr>
          <w:rFonts w:ascii="仿宋" w:hAnsi="仿宋" w:cs="仿宋_GB2312" w:hint="eastAsia"/>
          <w:szCs w:val="32"/>
        </w:rPr>
        <w:t>群。</w:t>
      </w:r>
    </w:p>
    <w:p w14:paraId="178C99EC" w14:textId="77777777" w:rsidR="00235778" w:rsidRDefault="00235778" w:rsidP="00235778">
      <w:pPr>
        <w:spacing w:line="520" w:lineRule="exact"/>
        <w:ind w:firstLineChars="200" w:firstLine="640"/>
        <w:rPr>
          <w:rFonts w:ascii="仿宋" w:hAnsi="仿宋" w:cs="仿宋_GB2312"/>
          <w:szCs w:val="32"/>
        </w:rPr>
      </w:pPr>
      <w:r>
        <w:rPr>
          <w:rFonts w:ascii="仿宋" w:hAnsi="仿宋" w:cs="仿宋_GB2312" w:hint="eastAsia"/>
          <w:szCs w:val="32"/>
        </w:rPr>
        <w:t>申报地质调查与矿产勘查（简称：地质）专业面试答辩</w:t>
      </w:r>
      <w:proofErr w:type="gramStart"/>
      <w:r>
        <w:rPr>
          <w:rFonts w:ascii="仿宋" w:hAnsi="仿宋" w:cs="仿宋_GB2312" w:hint="eastAsia"/>
          <w:szCs w:val="32"/>
        </w:rPr>
        <w:t>准备群二维</w:t>
      </w:r>
      <w:proofErr w:type="gramEnd"/>
      <w:r>
        <w:rPr>
          <w:rFonts w:ascii="仿宋" w:hAnsi="仿宋" w:cs="仿宋_GB2312" w:hint="eastAsia"/>
          <w:szCs w:val="32"/>
        </w:rPr>
        <w:t>码：</w:t>
      </w:r>
    </w:p>
    <w:p w14:paraId="07F9A1B8" w14:textId="0D53DEC8" w:rsidR="00235778" w:rsidRDefault="00235778" w:rsidP="00235778">
      <w:pPr>
        <w:jc w:val="center"/>
        <w:rPr>
          <w:rFonts w:ascii="仿宋" w:hAnsi="仿宋" w:cs="仿宋_GB2312"/>
          <w:szCs w:val="32"/>
        </w:rPr>
      </w:pPr>
      <w:r w:rsidRPr="000A42CB">
        <w:rPr>
          <w:rFonts w:ascii="仿宋" w:hAnsi="仿宋" w:cs="仿宋_GB2312"/>
          <w:noProof/>
          <w:szCs w:val="32"/>
        </w:rPr>
        <w:drawing>
          <wp:inline distT="0" distB="0" distL="0" distR="0" wp14:anchorId="32280162" wp14:editId="1BC2701E">
            <wp:extent cx="2210435" cy="2520315"/>
            <wp:effectExtent l="0" t="0" r="0" b="0"/>
            <wp:docPr id="11868633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0435" cy="2520315"/>
                    </a:xfrm>
                    <a:prstGeom prst="rect">
                      <a:avLst/>
                    </a:prstGeom>
                    <a:noFill/>
                    <a:ln>
                      <a:noFill/>
                    </a:ln>
                  </pic:spPr>
                </pic:pic>
              </a:graphicData>
            </a:graphic>
          </wp:inline>
        </w:drawing>
      </w:r>
    </w:p>
    <w:p w14:paraId="0EBDBF0D" w14:textId="64FB860B" w:rsidR="00235778" w:rsidRDefault="00235778" w:rsidP="00235778">
      <w:pPr>
        <w:spacing w:line="520" w:lineRule="exact"/>
        <w:ind w:firstLineChars="200" w:firstLine="640"/>
        <w:rPr>
          <w:rFonts w:ascii="仿宋" w:hAnsi="仿宋" w:cs="仿宋_GB2312"/>
          <w:szCs w:val="32"/>
        </w:rPr>
      </w:pPr>
      <w:r>
        <w:rPr>
          <w:rFonts w:ascii="仿宋" w:hAnsi="仿宋" w:cs="仿宋_GB2312" w:hint="eastAsia"/>
          <w:szCs w:val="32"/>
        </w:rPr>
        <w:t>申报</w:t>
      </w:r>
      <w:proofErr w:type="gramStart"/>
      <w:r>
        <w:rPr>
          <w:rFonts w:ascii="仿宋" w:hAnsi="仿宋" w:cs="仿宋_GB2312" w:hint="eastAsia"/>
          <w:szCs w:val="32"/>
        </w:rPr>
        <w:t>水工环地质</w:t>
      </w:r>
      <w:proofErr w:type="gramEnd"/>
      <w:r>
        <w:rPr>
          <w:rFonts w:ascii="仿宋" w:hAnsi="仿宋" w:cs="仿宋_GB2312" w:hint="eastAsia"/>
          <w:szCs w:val="32"/>
        </w:rPr>
        <w:t>（简称：水工环）专业面试答辩</w:t>
      </w:r>
      <w:proofErr w:type="gramStart"/>
      <w:r>
        <w:rPr>
          <w:rFonts w:ascii="仿宋" w:hAnsi="仿宋" w:cs="仿宋_GB2312" w:hint="eastAsia"/>
          <w:szCs w:val="32"/>
        </w:rPr>
        <w:t>准备群二维</w:t>
      </w:r>
      <w:proofErr w:type="gramEnd"/>
      <w:r>
        <w:rPr>
          <w:rFonts w:ascii="仿宋" w:hAnsi="仿宋" w:cs="仿宋_GB2312" w:hint="eastAsia"/>
          <w:szCs w:val="32"/>
        </w:rPr>
        <w:t>码</w:t>
      </w:r>
      <w:r w:rsidR="002B0B54">
        <w:rPr>
          <w:rFonts w:ascii="仿宋" w:hAnsi="仿宋" w:cs="仿宋_GB2312" w:hint="eastAsia"/>
          <w:szCs w:val="32"/>
        </w:rPr>
        <w:t>（</w:t>
      </w:r>
      <w:r w:rsidR="004426DE">
        <w:rPr>
          <w:rFonts w:ascii="仿宋" w:hAnsi="仿宋" w:cs="仿宋_GB2312" w:hint="eastAsia"/>
          <w:szCs w:val="32"/>
        </w:rPr>
        <w:t>注意：</w:t>
      </w:r>
      <w:r w:rsidR="002B0B54">
        <w:rPr>
          <w:rFonts w:ascii="仿宋" w:hAnsi="仿宋" w:cs="仿宋_GB2312" w:hint="eastAsia"/>
          <w:szCs w:val="32"/>
        </w:rPr>
        <w:t>先扫</w:t>
      </w:r>
      <w:proofErr w:type="gramStart"/>
      <w:r w:rsidR="002B0B54">
        <w:rPr>
          <w:rFonts w:ascii="仿宋" w:hAnsi="仿宋" w:cs="仿宋_GB2312" w:hint="eastAsia"/>
          <w:szCs w:val="32"/>
        </w:rPr>
        <w:t>码进一群</w:t>
      </w:r>
      <w:proofErr w:type="gramEnd"/>
      <w:r w:rsidR="002B0B54">
        <w:rPr>
          <w:rFonts w:ascii="仿宋" w:hAnsi="仿宋" w:cs="仿宋_GB2312" w:hint="eastAsia"/>
          <w:szCs w:val="32"/>
        </w:rPr>
        <w:t>，一群无法加入再进二群</w:t>
      </w:r>
      <w:r w:rsidR="002B0B54">
        <w:rPr>
          <w:rFonts w:ascii="仿宋" w:hAnsi="仿宋" w:cs="仿宋_GB2312" w:hint="eastAsia"/>
          <w:szCs w:val="32"/>
        </w:rPr>
        <w:t>）</w:t>
      </w:r>
      <w:r>
        <w:rPr>
          <w:rFonts w:ascii="仿宋" w:hAnsi="仿宋" w:cs="仿宋_GB2312" w:hint="eastAsia"/>
          <w:szCs w:val="32"/>
        </w:rPr>
        <w:t>：</w:t>
      </w:r>
    </w:p>
    <w:p w14:paraId="205719D6" w14:textId="04855C47" w:rsidR="00235778" w:rsidRDefault="00235778" w:rsidP="00235778">
      <w:pPr>
        <w:jc w:val="center"/>
        <w:rPr>
          <w:rFonts w:ascii="仿宋" w:hAnsi="仿宋" w:cs="仿宋_GB2312"/>
          <w:szCs w:val="32"/>
        </w:rPr>
      </w:pPr>
      <w:r w:rsidRPr="000A42CB">
        <w:rPr>
          <w:rFonts w:ascii="仿宋" w:hAnsi="仿宋" w:cs="仿宋_GB2312"/>
          <w:noProof/>
          <w:szCs w:val="32"/>
        </w:rPr>
        <w:drawing>
          <wp:inline distT="0" distB="0" distL="0" distR="0" wp14:anchorId="43C9D282" wp14:editId="02E41EFC">
            <wp:extent cx="2146935" cy="2520315"/>
            <wp:effectExtent l="0" t="0" r="5715" b="0"/>
            <wp:docPr id="10362084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935" cy="2520315"/>
                    </a:xfrm>
                    <a:prstGeom prst="rect">
                      <a:avLst/>
                    </a:prstGeom>
                    <a:noFill/>
                    <a:ln>
                      <a:noFill/>
                    </a:ln>
                  </pic:spPr>
                </pic:pic>
              </a:graphicData>
            </a:graphic>
          </wp:inline>
        </w:drawing>
      </w:r>
      <w:r>
        <w:rPr>
          <w:rFonts w:ascii="仿宋" w:hAnsi="仿宋" w:cs="仿宋_GB2312"/>
          <w:szCs w:val="32"/>
        </w:rPr>
        <w:t xml:space="preserve">  </w:t>
      </w:r>
      <w:r w:rsidRPr="000A42CB">
        <w:rPr>
          <w:rFonts w:ascii="仿宋" w:hAnsi="仿宋" w:cs="仿宋_GB2312"/>
          <w:noProof/>
          <w:szCs w:val="32"/>
        </w:rPr>
        <w:drawing>
          <wp:inline distT="0" distB="0" distL="0" distR="0" wp14:anchorId="309DB120" wp14:editId="6F845784">
            <wp:extent cx="2099310" cy="2520315"/>
            <wp:effectExtent l="0" t="0" r="0" b="0"/>
            <wp:docPr id="17368308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310" cy="2520315"/>
                    </a:xfrm>
                    <a:prstGeom prst="rect">
                      <a:avLst/>
                    </a:prstGeom>
                    <a:noFill/>
                    <a:ln>
                      <a:noFill/>
                    </a:ln>
                  </pic:spPr>
                </pic:pic>
              </a:graphicData>
            </a:graphic>
          </wp:inline>
        </w:drawing>
      </w:r>
    </w:p>
    <w:p w14:paraId="4886DE7D" w14:textId="77777777" w:rsidR="00235778" w:rsidRDefault="00235778" w:rsidP="00235778">
      <w:pPr>
        <w:spacing w:line="520" w:lineRule="exact"/>
        <w:ind w:firstLineChars="200" w:firstLine="640"/>
        <w:rPr>
          <w:rFonts w:ascii="仿宋" w:hAnsi="仿宋" w:cs="仿宋_GB2312"/>
          <w:szCs w:val="32"/>
        </w:rPr>
      </w:pPr>
      <w:r>
        <w:rPr>
          <w:rFonts w:ascii="仿宋" w:hAnsi="仿宋" w:cs="仿宋_GB2312" w:hint="eastAsia"/>
          <w:szCs w:val="32"/>
        </w:rPr>
        <w:t>申报</w:t>
      </w:r>
      <w:r w:rsidRPr="00C96FD5">
        <w:rPr>
          <w:rFonts w:ascii="仿宋" w:hAnsi="仿宋" w:cs="仿宋_GB2312" w:hint="eastAsia"/>
          <w:szCs w:val="32"/>
        </w:rPr>
        <w:t>地球物理勘查与遥感</w:t>
      </w:r>
      <w:r>
        <w:rPr>
          <w:rFonts w:ascii="仿宋" w:hAnsi="仿宋" w:cs="仿宋_GB2312" w:hint="eastAsia"/>
          <w:szCs w:val="32"/>
        </w:rPr>
        <w:t>（简称：物探）、</w:t>
      </w:r>
      <w:r w:rsidRPr="00C96FD5">
        <w:rPr>
          <w:rFonts w:ascii="仿宋" w:hAnsi="仿宋" w:cs="仿宋_GB2312" w:hint="eastAsia"/>
          <w:szCs w:val="32"/>
        </w:rPr>
        <w:t>地球化学勘查</w:t>
      </w:r>
      <w:r>
        <w:rPr>
          <w:rFonts w:ascii="仿宋" w:hAnsi="仿宋" w:cs="仿宋_GB2312" w:hint="eastAsia"/>
          <w:szCs w:val="32"/>
        </w:rPr>
        <w:t>（简称：化探）、</w:t>
      </w:r>
      <w:r w:rsidRPr="00C96FD5">
        <w:rPr>
          <w:rFonts w:ascii="仿宋" w:hAnsi="仿宋" w:cs="仿宋_GB2312" w:hint="eastAsia"/>
          <w:szCs w:val="32"/>
        </w:rPr>
        <w:t>探矿工程</w:t>
      </w:r>
      <w:r>
        <w:rPr>
          <w:rFonts w:ascii="仿宋" w:hAnsi="仿宋" w:cs="仿宋_GB2312" w:hint="eastAsia"/>
          <w:szCs w:val="32"/>
        </w:rPr>
        <w:t>（简称：探工）、</w:t>
      </w:r>
      <w:r w:rsidRPr="00C96FD5">
        <w:rPr>
          <w:rFonts w:ascii="仿宋" w:hAnsi="仿宋" w:cs="仿宋_GB2312" w:hint="eastAsia"/>
          <w:szCs w:val="32"/>
        </w:rPr>
        <w:t>地质实验测试</w:t>
      </w:r>
      <w:r>
        <w:rPr>
          <w:rFonts w:ascii="仿宋" w:hAnsi="仿宋" w:cs="仿宋_GB2312" w:hint="eastAsia"/>
          <w:szCs w:val="32"/>
        </w:rPr>
        <w:t>（简称：实验测试）专业面试答辩</w:t>
      </w:r>
      <w:proofErr w:type="gramStart"/>
      <w:r>
        <w:rPr>
          <w:rFonts w:ascii="仿宋" w:hAnsi="仿宋" w:cs="仿宋_GB2312" w:hint="eastAsia"/>
          <w:szCs w:val="32"/>
        </w:rPr>
        <w:t>准备群二维</w:t>
      </w:r>
      <w:proofErr w:type="gramEnd"/>
      <w:r>
        <w:rPr>
          <w:rFonts w:ascii="仿宋" w:hAnsi="仿宋" w:cs="仿宋_GB2312" w:hint="eastAsia"/>
          <w:szCs w:val="32"/>
        </w:rPr>
        <w:t>码：</w:t>
      </w:r>
    </w:p>
    <w:p w14:paraId="791240A4" w14:textId="0335D7D7" w:rsidR="00235778" w:rsidRDefault="00235778" w:rsidP="00235778">
      <w:pPr>
        <w:jc w:val="center"/>
        <w:rPr>
          <w:rFonts w:ascii="仿宋" w:hAnsi="仿宋" w:cs="仿宋_GB2312"/>
          <w:szCs w:val="32"/>
        </w:rPr>
      </w:pPr>
      <w:r w:rsidRPr="000A42CB">
        <w:rPr>
          <w:rFonts w:ascii="仿宋" w:hAnsi="仿宋" w:cs="仿宋_GB2312"/>
          <w:noProof/>
          <w:szCs w:val="32"/>
        </w:rPr>
        <w:lastRenderedPageBreak/>
        <w:drawing>
          <wp:inline distT="0" distB="0" distL="0" distR="0" wp14:anchorId="2CA0E1AE" wp14:editId="0946FBC8">
            <wp:extent cx="2210435" cy="2520315"/>
            <wp:effectExtent l="0" t="0" r="0" b="0"/>
            <wp:docPr id="21138443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435" cy="2520315"/>
                    </a:xfrm>
                    <a:prstGeom prst="rect">
                      <a:avLst/>
                    </a:prstGeom>
                    <a:noFill/>
                    <a:ln>
                      <a:noFill/>
                    </a:ln>
                  </pic:spPr>
                </pic:pic>
              </a:graphicData>
            </a:graphic>
          </wp:inline>
        </w:drawing>
      </w:r>
    </w:p>
    <w:p w14:paraId="4C46CE9C" w14:textId="77777777" w:rsidR="00235778" w:rsidRDefault="00235778" w:rsidP="00235778">
      <w:pPr>
        <w:spacing w:line="520" w:lineRule="exact"/>
        <w:ind w:firstLineChars="200" w:firstLine="640"/>
        <w:rPr>
          <w:rFonts w:ascii="仿宋" w:hAnsi="仿宋" w:cs="仿宋_GB2312"/>
          <w:szCs w:val="32"/>
        </w:rPr>
      </w:pPr>
      <w:r>
        <w:rPr>
          <w:rFonts w:ascii="仿宋" w:hAnsi="仿宋" w:cs="仿宋_GB2312" w:hint="eastAsia"/>
          <w:szCs w:val="32"/>
        </w:rPr>
        <w:t>申报</w:t>
      </w:r>
      <w:r w:rsidRPr="00C96FD5">
        <w:rPr>
          <w:rFonts w:ascii="仿宋" w:hAnsi="仿宋" w:cs="仿宋_GB2312" w:hint="eastAsia"/>
          <w:szCs w:val="32"/>
        </w:rPr>
        <w:t>测绘地理信息</w:t>
      </w:r>
      <w:r>
        <w:rPr>
          <w:rFonts w:ascii="仿宋" w:hAnsi="仿宋" w:cs="仿宋_GB2312" w:hint="eastAsia"/>
          <w:szCs w:val="32"/>
        </w:rPr>
        <w:t>（简称：测绘）专业面试答辩</w:t>
      </w:r>
      <w:proofErr w:type="gramStart"/>
      <w:r>
        <w:rPr>
          <w:rFonts w:ascii="仿宋" w:hAnsi="仿宋" w:cs="仿宋_GB2312" w:hint="eastAsia"/>
          <w:szCs w:val="32"/>
        </w:rPr>
        <w:t>准备群二维</w:t>
      </w:r>
      <w:proofErr w:type="gramEnd"/>
      <w:r>
        <w:rPr>
          <w:rFonts w:ascii="仿宋" w:hAnsi="仿宋" w:cs="仿宋_GB2312" w:hint="eastAsia"/>
          <w:szCs w:val="32"/>
        </w:rPr>
        <w:t>码：</w:t>
      </w:r>
    </w:p>
    <w:p w14:paraId="53711A67" w14:textId="6438DB5E" w:rsidR="00235778" w:rsidRDefault="00235778" w:rsidP="00235778">
      <w:pPr>
        <w:jc w:val="center"/>
        <w:rPr>
          <w:rFonts w:ascii="仿宋" w:hAnsi="仿宋" w:cs="仿宋_GB2312"/>
          <w:szCs w:val="32"/>
        </w:rPr>
      </w:pPr>
      <w:r w:rsidRPr="000A42CB">
        <w:rPr>
          <w:rFonts w:ascii="仿宋" w:hAnsi="仿宋" w:cs="仿宋_GB2312"/>
          <w:noProof/>
          <w:szCs w:val="32"/>
        </w:rPr>
        <w:drawing>
          <wp:inline distT="0" distB="0" distL="0" distR="0" wp14:anchorId="32FEADDF" wp14:editId="7241DFEF">
            <wp:extent cx="2146935" cy="2520315"/>
            <wp:effectExtent l="0" t="0" r="5715" b="0"/>
            <wp:docPr id="13382371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935" cy="2520315"/>
                    </a:xfrm>
                    <a:prstGeom prst="rect">
                      <a:avLst/>
                    </a:prstGeom>
                    <a:noFill/>
                    <a:ln>
                      <a:noFill/>
                    </a:ln>
                  </pic:spPr>
                </pic:pic>
              </a:graphicData>
            </a:graphic>
          </wp:inline>
        </w:drawing>
      </w:r>
    </w:p>
    <w:p w14:paraId="350EB231" w14:textId="77777777" w:rsidR="00235778" w:rsidRDefault="00235778" w:rsidP="00235778">
      <w:pPr>
        <w:snapToGrid w:val="0"/>
        <w:spacing w:line="520" w:lineRule="exact"/>
        <w:ind w:firstLineChars="200" w:firstLine="640"/>
        <w:rPr>
          <w:rFonts w:ascii="仿宋" w:hAnsi="仿宋"/>
          <w:szCs w:val="32"/>
        </w:rPr>
      </w:pPr>
      <w:r>
        <w:rPr>
          <w:rFonts w:ascii="仿宋" w:hAnsi="仿宋" w:cs="仿宋_GB2312"/>
          <w:szCs w:val="32"/>
        </w:rPr>
        <w:t>2</w:t>
      </w:r>
      <w:r>
        <w:rPr>
          <w:rFonts w:ascii="仿宋" w:hAnsi="仿宋" w:hint="eastAsia"/>
          <w:szCs w:val="32"/>
        </w:rPr>
        <w:t>、</w:t>
      </w:r>
      <w:r w:rsidRPr="00B870DC">
        <w:rPr>
          <w:rFonts w:ascii="仿宋" w:hAnsi="仿宋" w:hint="eastAsia"/>
          <w:szCs w:val="32"/>
        </w:rPr>
        <w:t>面试前</w:t>
      </w:r>
      <w:r>
        <w:rPr>
          <w:rFonts w:ascii="仿宋" w:hAnsi="仿宋" w:hint="eastAsia"/>
          <w:szCs w:val="32"/>
        </w:rPr>
        <w:t>评委</w:t>
      </w:r>
      <w:r w:rsidRPr="00B870DC">
        <w:rPr>
          <w:rFonts w:ascii="仿宋" w:hAnsi="仿宋" w:hint="eastAsia"/>
          <w:szCs w:val="32"/>
        </w:rPr>
        <w:t>需检查答辩人员身份证及答辩环境，合格方能开始答辩</w:t>
      </w:r>
      <w:r>
        <w:rPr>
          <w:rFonts w:ascii="仿宋" w:hAnsi="仿宋" w:hint="eastAsia"/>
          <w:szCs w:val="32"/>
        </w:rPr>
        <w:t>。答辩人员按</w:t>
      </w:r>
      <w:r w:rsidRPr="006370D6">
        <w:rPr>
          <w:rFonts w:ascii="仿宋" w:hAnsi="仿宋" w:hint="eastAsia"/>
          <w:szCs w:val="32"/>
        </w:rPr>
        <w:t>要求360°环绕展示本人应试环境并出具身份证核实身份</w:t>
      </w:r>
      <w:r>
        <w:rPr>
          <w:rFonts w:ascii="仿宋" w:hAnsi="仿宋" w:hint="eastAsia"/>
          <w:szCs w:val="32"/>
        </w:rPr>
        <w:t>；</w:t>
      </w:r>
      <w:r w:rsidRPr="006370D6">
        <w:rPr>
          <w:rFonts w:ascii="仿宋" w:hAnsi="仿宋" w:hint="eastAsia"/>
          <w:szCs w:val="32"/>
        </w:rPr>
        <w:t>面试答辩全程不可关闭摄像头及音频</w:t>
      </w:r>
      <w:r>
        <w:rPr>
          <w:rFonts w:ascii="仿宋" w:hAnsi="仿宋" w:hint="eastAsia"/>
          <w:szCs w:val="32"/>
        </w:rPr>
        <w:t>；答辩人员</w:t>
      </w:r>
      <w:r w:rsidRPr="006370D6">
        <w:rPr>
          <w:rFonts w:ascii="仿宋" w:hAnsi="仿宋" w:hint="eastAsia"/>
          <w:szCs w:val="32"/>
        </w:rPr>
        <w:t>全程不可佩戴口罩、耳机，双手不可离开桌面主体区域，本人不可离开摄像头拍摄范围。</w:t>
      </w:r>
      <w:proofErr w:type="gramStart"/>
      <w:r w:rsidRPr="00B870DC">
        <w:rPr>
          <w:rFonts w:ascii="仿宋" w:hAnsi="仿宋" w:hint="eastAsia"/>
          <w:szCs w:val="32"/>
        </w:rPr>
        <w:t>答辩总</w:t>
      </w:r>
      <w:proofErr w:type="gramEnd"/>
      <w:r w:rsidRPr="00B870DC">
        <w:rPr>
          <w:rFonts w:ascii="仿宋" w:hAnsi="仿宋" w:hint="eastAsia"/>
          <w:szCs w:val="32"/>
        </w:rPr>
        <w:t>时长一般在</w:t>
      </w:r>
      <w:r>
        <w:rPr>
          <w:rFonts w:ascii="仿宋" w:hAnsi="仿宋"/>
          <w:szCs w:val="32"/>
        </w:rPr>
        <w:t>6</w:t>
      </w:r>
      <w:r>
        <w:rPr>
          <w:rFonts w:ascii="仿宋" w:hAnsi="仿宋" w:hint="eastAsia"/>
          <w:szCs w:val="32"/>
        </w:rPr>
        <w:t>～</w:t>
      </w:r>
      <w:r>
        <w:rPr>
          <w:rFonts w:ascii="仿宋" w:hAnsi="仿宋"/>
          <w:szCs w:val="32"/>
        </w:rPr>
        <w:t>8</w:t>
      </w:r>
      <w:r w:rsidRPr="00B870DC">
        <w:rPr>
          <w:rFonts w:ascii="仿宋" w:hAnsi="仿宋" w:hint="eastAsia"/>
          <w:szCs w:val="32"/>
        </w:rPr>
        <w:t>分钟以内，如因答辩环境不合格等原因导致答辩未能在规定时间内完成的，</w:t>
      </w:r>
      <w:r>
        <w:rPr>
          <w:rFonts w:ascii="仿宋" w:hAnsi="仿宋" w:hint="eastAsia"/>
          <w:szCs w:val="32"/>
        </w:rPr>
        <w:t>后果</w:t>
      </w:r>
      <w:r w:rsidRPr="00B870DC">
        <w:rPr>
          <w:rFonts w:ascii="仿宋" w:hAnsi="仿宋" w:hint="eastAsia"/>
          <w:szCs w:val="32"/>
        </w:rPr>
        <w:t>由答辩人员负责。</w:t>
      </w:r>
    </w:p>
    <w:p w14:paraId="0FD6D44D" w14:textId="77777777" w:rsidR="00235778" w:rsidRDefault="00235778" w:rsidP="00235778">
      <w:pPr>
        <w:snapToGrid w:val="0"/>
        <w:spacing w:line="520" w:lineRule="exact"/>
        <w:ind w:firstLineChars="200" w:firstLine="640"/>
        <w:rPr>
          <w:rFonts w:ascii="仿宋" w:hAnsi="仿宋"/>
          <w:szCs w:val="32"/>
        </w:rPr>
      </w:pPr>
      <w:r>
        <w:rPr>
          <w:rFonts w:ascii="仿宋" w:hAnsi="仿宋"/>
          <w:szCs w:val="32"/>
        </w:rPr>
        <w:t>3</w:t>
      </w:r>
      <w:r>
        <w:rPr>
          <w:rFonts w:ascii="仿宋" w:hAnsi="仿宋" w:hint="eastAsia"/>
          <w:szCs w:val="32"/>
        </w:rPr>
        <w:t>、</w:t>
      </w:r>
      <w:r w:rsidRPr="00B870DC">
        <w:rPr>
          <w:rFonts w:ascii="仿宋" w:hAnsi="仿宋" w:hint="eastAsia"/>
          <w:szCs w:val="32"/>
        </w:rPr>
        <w:t>答辩人员</w:t>
      </w:r>
      <w:r w:rsidRPr="006370D6">
        <w:rPr>
          <w:rFonts w:ascii="仿宋" w:hAnsi="仿宋" w:hint="eastAsia"/>
          <w:szCs w:val="32"/>
        </w:rPr>
        <w:t>务必选择整洁安静、光线适宜、独立、可封闭的空间，并确保在应试过程中无其他人员进出。除面试答</w:t>
      </w:r>
      <w:r w:rsidRPr="006370D6">
        <w:rPr>
          <w:rFonts w:ascii="仿宋" w:hAnsi="仿宋" w:hint="eastAsia"/>
          <w:szCs w:val="32"/>
        </w:rPr>
        <w:lastRenderedPageBreak/>
        <w:t>辩要求的设备和网络外，</w:t>
      </w:r>
      <w:r>
        <w:rPr>
          <w:rFonts w:ascii="仿宋" w:hAnsi="仿宋" w:hint="eastAsia"/>
          <w:szCs w:val="32"/>
        </w:rPr>
        <w:t>答辩</w:t>
      </w:r>
      <w:r w:rsidRPr="006370D6">
        <w:rPr>
          <w:rFonts w:ascii="仿宋" w:hAnsi="仿宋" w:hint="eastAsia"/>
          <w:szCs w:val="32"/>
        </w:rPr>
        <w:t>人员座位1.5米范围内不得存放任何书刊、报纸、资料、其他电子设备等。面试答辩期间视频背景必须是真实环境，不允许使用虚拟背景、更换视频背景。</w:t>
      </w:r>
    </w:p>
    <w:p w14:paraId="3F9B40ED" w14:textId="77777777" w:rsidR="00235778" w:rsidRDefault="00235778" w:rsidP="00235778">
      <w:pPr>
        <w:snapToGrid w:val="0"/>
        <w:spacing w:line="520" w:lineRule="exact"/>
        <w:ind w:firstLineChars="200" w:firstLine="640"/>
        <w:rPr>
          <w:rFonts w:ascii="仿宋" w:hAnsi="仿宋"/>
          <w:szCs w:val="32"/>
        </w:rPr>
      </w:pPr>
      <w:r>
        <w:rPr>
          <w:rFonts w:ascii="仿宋" w:hAnsi="仿宋"/>
          <w:szCs w:val="32"/>
        </w:rPr>
        <w:t>4</w:t>
      </w:r>
      <w:r>
        <w:rPr>
          <w:rFonts w:ascii="仿宋" w:hAnsi="仿宋" w:hint="eastAsia"/>
          <w:szCs w:val="32"/>
        </w:rPr>
        <w:t>、</w:t>
      </w:r>
      <w:r w:rsidRPr="006370D6">
        <w:rPr>
          <w:rFonts w:ascii="仿宋" w:hAnsi="仿宋" w:hint="eastAsia"/>
          <w:szCs w:val="32"/>
        </w:rPr>
        <w:t>面试答辩期间如发生电脑故障或断网后无法恢复或连续出现视频黑屏、断网等无法显示应试环境等情况，本次面试答辩无效。坚持以人为本，上述情况经查证，在其他</w:t>
      </w:r>
      <w:r>
        <w:rPr>
          <w:rFonts w:ascii="仿宋" w:hAnsi="仿宋" w:hint="eastAsia"/>
          <w:szCs w:val="32"/>
        </w:rPr>
        <w:t>答辩</w:t>
      </w:r>
      <w:r w:rsidRPr="006370D6">
        <w:rPr>
          <w:rFonts w:ascii="仿宋" w:hAnsi="仿宋" w:hint="eastAsia"/>
          <w:szCs w:val="32"/>
        </w:rPr>
        <w:t>人员的</w:t>
      </w:r>
      <w:r>
        <w:rPr>
          <w:rFonts w:ascii="仿宋" w:hAnsi="仿宋" w:hint="eastAsia"/>
          <w:szCs w:val="32"/>
        </w:rPr>
        <w:t>视频</w:t>
      </w:r>
      <w:r w:rsidRPr="006370D6">
        <w:rPr>
          <w:rFonts w:ascii="仿宋" w:hAnsi="仿宋" w:hint="eastAsia"/>
          <w:szCs w:val="32"/>
        </w:rPr>
        <w:t>面试答辩工作全部完成后，工作组再安排一次</w:t>
      </w:r>
      <w:r>
        <w:rPr>
          <w:rFonts w:ascii="仿宋" w:hAnsi="仿宋" w:hint="eastAsia"/>
          <w:szCs w:val="32"/>
        </w:rPr>
        <w:t>视频</w:t>
      </w:r>
      <w:r w:rsidRPr="006370D6">
        <w:rPr>
          <w:rFonts w:ascii="仿宋" w:hAnsi="仿宋" w:hint="eastAsia"/>
          <w:szCs w:val="32"/>
        </w:rPr>
        <w:t>面试答辩。如仍因上述原因无法正常完成面试答辩，后果由</w:t>
      </w:r>
      <w:r>
        <w:rPr>
          <w:rFonts w:ascii="仿宋" w:hAnsi="仿宋" w:hint="eastAsia"/>
          <w:szCs w:val="32"/>
        </w:rPr>
        <w:t>答辩</w:t>
      </w:r>
      <w:r w:rsidRPr="006370D6">
        <w:rPr>
          <w:rFonts w:ascii="仿宋" w:hAnsi="仿宋" w:hint="eastAsia"/>
          <w:szCs w:val="32"/>
        </w:rPr>
        <w:t>人员</w:t>
      </w:r>
      <w:r w:rsidRPr="00B870DC">
        <w:rPr>
          <w:rFonts w:ascii="仿宋" w:hAnsi="仿宋" w:hint="eastAsia"/>
          <w:szCs w:val="32"/>
        </w:rPr>
        <w:t>负责</w:t>
      </w:r>
      <w:r w:rsidRPr="006370D6">
        <w:rPr>
          <w:rFonts w:ascii="仿宋" w:hAnsi="仿宋" w:hint="eastAsia"/>
          <w:szCs w:val="32"/>
        </w:rPr>
        <w:t>。</w:t>
      </w:r>
    </w:p>
    <w:p w14:paraId="42168B5B" w14:textId="77777777" w:rsidR="00235778" w:rsidRDefault="00235778" w:rsidP="00235778">
      <w:pPr>
        <w:snapToGrid w:val="0"/>
        <w:spacing w:line="520" w:lineRule="exact"/>
        <w:ind w:firstLineChars="200" w:firstLine="640"/>
        <w:rPr>
          <w:rFonts w:ascii="仿宋" w:hAnsi="仿宋"/>
          <w:szCs w:val="32"/>
        </w:rPr>
      </w:pPr>
      <w:r>
        <w:rPr>
          <w:rFonts w:ascii="仿宋" w:hAnsi="仿宋"/>
          <w:szCs w:val="32"/>
        </w:rPr>
        <w:t>5</w:t>
      </w:r>
      <w:r>
        <w:rPr>
          <w:rFonts w:ascii="仿宋" w:hAnsi="仿宋" w:hint="eastAsia"/>
          <w:szCs w:val="32"/>
        </w:rPr>
        <w:t>、视频</w:t>
      </w:r>
      <w:r w:rsidRPr="006370D6">
        <w:rPr>
          <w:rFonts w:ascii="仿宋" w:hAnsi="仿宋" w:hint="eastAsia"/>
          <w:szCs w:val="32"/>
        </w:rPr>
        <w:t>答辩须由</w:t>
      </w:r>
      <w:r>
        <w:rPr>
          <w:rFonts w:ascii="仿宋" w:hAnsi="仿宋" w:hint="eastAsia"/>
          <w:szCs w:val="32"/>
        </w:rPr>
        <w:t>答辩</w:t>
      </w:r>
      <w:r w:rsidRPr="006370D6">
        <w:rPr>
          <w:rFonts w:ascii="仿宋" w:hAnsi="仿宋" w:hint="eastAsia"/>
          <w:szCs w:val="32"/>
        </w:rPr>
        <w:t>人员独立完成，</w:t>
      </w:r>
      <w:r>
        <w:rPr>
          <w:rFonts w:ascii="仿宋" w:hAnsi="仿宋" w:hint="eastAsia"/>
          <w:szCs w:val="32"/>
        </w:rPr>
        <w:t>答辩</w:t>
      </w:r>
      <w:r w:rsidRPr="006370D6">
        <w:rPr>
          <w:rFonts w:ascii="仿宋" w:hAnsi="仿宋" w:hint="eastAsia"/>
          <w:szCs w:val="32"/>
        </w:rPr>
        <w:t>人员不得以任何方式由他人提供答辩信息帮助、使用未经允许的设备或资料等;</w:t>
      </w:r>
      <w:r>
        <w:rPr>
          <w:rFonts w:ascii="仿宋" w:hAnsi="仿宋" w:hint="eastAsia"/>
          <w:szCs w:val="32"/>
        </w:rPr>
        <w:t>答辩</w:t>
      </w:r>
      <w:r w:rsidRPr="006370D6">
        <w:rPr>
          <w:rFonts w:ascii="仿宋" w:hAnsi="仿宋" w:hint="eastAsia"/>
          <w:szCs w:val="32"/>
        </w:rPr>
        <w:t>人员在</w:t>
      </w:r>
      <w:r>
        <w:rPr>
          <w:rFonts w:ascii="仿宋" w:hAnsi="仿宋" w:hint="eastAsia"/>
          <w:szCs w:val="32"/>
        </w:rPr>
        <w:t>面试</w:t>
      </w:r>
      <w:r w:rsidRPr="006370D6">
        <w:rPr>
          <w:rFonts w:ascii="仿宋" w:hAnsi="仿宋" w:hint="eastAsia"/>
          <w:szCs w:val="32"/>
        </w:rPr>
        <w:t>答辩过程中如有违纪行为，一经发现并查实，按相关规定处理。</w:t>
      </w:r>
    </w:p>
    <w:p w14:paraId="75ECF1EE" w14:textId="77777777" w:rsidR="00235778" w:rsidRDefault="00235778" w:rsidP="00235778">
      <w:pPr>
        <w:snapToGrid w:val="0"/>
        <w:spacing w:line="520" w:lineRule="exact"/>
        <w:ind w:firstLineChars="200" w:firstLine="640"/>
        <w:rPr>
          <w:rFonts w:ascii="仿宋" w:hAnsi="仿宋"/>
          <w:szCs w:val="32"/>
        </w:rPr>
      </w:pPr>
    </w:p>
    <w:p w14:paraId="1E0A296E" w14:textId="77777777" w:rsidR="00235778" w:rsidRDefault="00235778" w:rsidP="00235778">
      <w:pPr>
        <w:snapToGrid w:val="0"/>
        <w:spacing w:line="520" w:lineRule="exact"/>
        <w:ind w:firstLineChars="200" w:firstLine="640"/>
        <w:rPr>
          <w:rFonts w:ascii="仿宋" w:hAnsi="仿宋"/>
          <w:szCs w:val="32"/>
        </w:rPr>
      </w:pPr>
    </w:p>
    <w:p w14:paraId="06E41F15" w14:textId="77777777" w:rsidR="00235778" w:rsidRDefault="00235778" w:rsidP="00235778">
      <w:pPr>
        <w:wordWrap w:val="0"/>
        <w:snapToGrid w:val="0"/>
        <w:spacing w:line="520" w:lineRule="exact"/>
        <w:ind w:firstLineChars="200" w:firstLine="640"/>
        <w:jc w:val="right"/>
        <w:rPr>
          <w:rFonts w:ascii="仿宋" w:hAnsi="仿宋"/>
          <w:szCs w:val="32"/>
        </w:rPr>
      </w:pPr>
      <w:r>
        <w:rPr>
          <w:rFonts w:ascii="仿宋" w:hAnsi="仿宋" w:hint="eastAsia"/>
          <w:szCs w:val="32"/>
        </w:rPr>
        <w:t>湖南</w:t>
      </w:r>
      <w:r w:rsidRPr="00B870DC">
        <w:rPr>
          <w:rFonts w:ascii="仿宋" w:hAnsi="仿宋" w:hint="eastAsia"/>
          <w:szCs w:val="32"/>
        </w:rPr>
        <w:t>省地勘工程专业职改办</w:t>
      </w:r>
      <w:r>
        <w:rPr>
          <w:rFonts w:ascii="仿宋" w:hAnsi="仿宋" w:hint="eastAsia"/>
          <w:szCs w:val="32"/>
        </w:rPr>
        <w:t xml:space="preserve"> </w:t>
      </w:r>
      <w:r>
        <w:rPr>
          <w:rFonts w:ascii="仿宋" w:hAnsi="仿宋"/>
          <w:szCs w:val="32"/>
        </w:rPr>
        <w:t xml:space="preserve">   </w:t>
      </w:r>
    </w:p>
    <w:p w14:paraId="78890BFE" w14:textId="77777777" w:rsidR="00235778" w:rsidRDefault="00235778" w:rsidP="00235778">
      <w:pPr>
        <w:wordWrap w:val="0"/>
        <w:snapToGrid w:val="0"/>
        <w:spacing w:line="520" w:lineRule="exact"/>
        <w:ind w:firstLineChars="200" w:firstLine="640"/>
        <w:jc w:val="right"/>
        <w:rPr>
          <w:rFonts w:ascii="仿宋" w:hAnsi="仿宋"/>
          <w:szCs w:val="32"/>
        </w:rPr>
      </w:pPr>
      <w:r w:rsidRPr="00B870DC">
        <w:rPr>
          <w:rFonts w:ascii="仿宋" w:hAnsi="仿宋"/>
          <w:szCs w:val="32"/>
        </w:rPr>
        <w:t>202</w:t>
      </w:r>
      <w:r>
        <w:rPr>
          <w:rFonts w:ascii="仿宋" w:hAnsi="仿宋"/>
          <w:szCs w:val="32"/>
        </w:rPr>
        <w:t>3</w:t>
      </w:r>
      <w:r w:rsidRPr="00B870DC">
        <w:rPr>
          <w:rFonts w:ascii="仿宋" w:hAnsi="仿宋" w:hint="eastAsia"/>
          <w:szCs w:val="32"/>
        </w:rPr>
        <w:t>年</w:t>
      </w:r>
      <w:r>
        <w:rPr>
          <w:rFonts w:ascii="仿宋" w:hAnsi="仿宋"/>
          <w:szCs w:val="32"/>
        </w:rPr>
        <w:t>11</w:t>
      </w:r>
      <w:r w:rsidRPr="00B870DC">
        <w:rPr>
          <w:rFonts w:ascii="仿宋" w:hAnsi="仿宋" w:hint="eastAsia"/>
          <w:szCs w:val="32"/>
        </w:rPr>
        <w:t>月</w:t>
      </w:r>
      <w:r>
        <w:rPr>
          <w:rFonts w:ascii="仿宋" w:hAnsi="仿宋"/>
          <w:szCs w:val="32"/>
        </w:rPr>
        <w:t>27</w:t>
      </w:r>
      <w:r w:rsidRPr="00B870DC">
        <w:rPr>
          <w:rFonts w:ascii="仿宋" w:hAnsi="仿宋" w:hint="eastAsia"/>
          <w:szCs w:val="32"/>
        </w:rPr>
        <w:t>日</w:t>
      </w:r>
      <w:r>
        <w:rPr>
          <w:rFonts w:ascii="仿宋" w:hAnsi="仿宋" w:hint="eastAsia"/>
          <w:szCs w:val="32"/>
        </w:rPr>
        <w:t xml:space="preserve"> </w:t>
      </w:r>
      <w:r>
        <w:rPr>
          <w:rFonts w:ascii="仿宋" w:hAnsi="仿宋"/>
          <w:szCs w:val="32"/>
        </w:rPr>
        <w:t xml:space="preserve">      </w:t>
      </w:r>
    </w:p>
    <w:sectPr w:rsidR="0023577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CE93" w14:textId="77777777" w:rsidR="00FC55E1" w:rsidRDefault="00FC55E1">
      <w:r>
        <w:separator/>
      </w:r>
    </w:p>
  </w:endnote>
  <w:endnote w:type="continuationSeparator" w:id="0">
    <w:p w14:paraId="1C2487AE" w14:textId="77777777" w:rsidR="00FC55E1" w:rsidRDefault="00FC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6466" w14:textId="77777777" w:rsidR="00093A58" w:rsidRPr="004E5732" w:rsidRDefault="00000000" w:rsidP="004E5732">
    <w:pPr>
      <w:pStyle w:val="a3"/>
      <w:jc w:val="right"/>
      <w:rPr>
        <w:rFonts w:ascii="宋体" w:eastAsia="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2E71" w14:textId="77777777" w:rsidR="00FC55E1" w:rsidRDefault="00FC55E1">
      <w:r>
        <w:separator/>
      </w:r>
    </w:p>
  </w:footnote>
  <w:footnote w:type="continuationSeparator" w:id="0">
    <w:p w14:paraId="750F9849" w14:textId="77777777" w:rsidR="00FC55E1" w:rsidRDefault="00FC5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78"/>
    <w:rsid w:val="00093A58"/>
    <w:rsid w:val="000C3523"/>
    <w:rsid w:val="00235778"/>
    <w:rsid w:val="002B0B54"/>
    <w:rsid w:val="004426DE"/>
    <w:rsid w:val="006E3AFC"/>
    <w:rsid w:val="00AA4A90"/>
    <w:rsid w:val="00DA19E4"/>
    <w:rsid w:val="00FC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1763"/>
  <w15:chartTrackingRefBased/>
  <w15:docId w15:val="{ADF958F7-B6C4-48B8-8EDE-E8F7C15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778"/>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235778"/>
    <w:pPr>
      <w:tabs>
        <w:tab w:val="center" w:pos="4153"/>
        <w:tab w:val="right" w:pos="8306"/>
      </w:tabs>
      <w:snapToGrid w:val="0"/>
      <w:jc w:val="left"/>
    </w:pPr>
    <w:rPr>
      <w:kern w:val="0"/>
      <w:sz w:val="18"/>
      <w:szCs w:val="18"/>
      <w:lang w:val="x-none" w:eastAsia="x-none"/>
    </w:rPr>
  </w:style>
  <w:style w:type="character" w:customStyle="1" w:styleId="a4">
    <w:name w:val="页脚 字符"/>
    <w:basedOn w:val="a0"/>
    <w:uiPriority w:val="99"/>
    <w:semiHidden/>
    <w:rsid w:val="00235778"/>
    <w:rPr>
      <w:rFonts w:ascii="Calibri" w:eastAsia="仿宋" w:hAnsi="Calibri" w:cs="Times New Roman"/>
      <w:sz w:val="18"/>
      <w:szCs w:val="18"/>
    </w:rPr>
  </w:style>
  <w:style w:type="character" w:customStyle="1" w:styleId="1">
    <w:name w:val="页脚 字符1"/>
    <w:link w:val="a3"/>
    <w:uiPriority w:val="99"/>
    <w:rsid w:val="00235778"/>
    <w:rPr>
      <w:rFonts w:ascii="Calibri" w:eastAsia="仿宋" w:hAnsi="Calibri"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邓欢</dc:creator>
  <cp:keywords/>
  <dc:description/>
  <cp:lastModifiedBy>邓欢</cp:lastModifiedBy>
  <cp:revision>4</cp:revision>
  <dcterms:created xsi:type="dcterms:W3CDTF">2023-11-27T06:32:00Z</dcterms:created>
  <dcterms:modified xsi:type="dcterms:W3CDTF">2023-11-27T07:02:00Z</dcterms:modified>
</cp:coreProperties>
</file>